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山东大学青年志愿者联合会理事大会日程</w:t>
      </w:r>
    </w:p>
    <w:p>
      <w:pPr>
        <w:jc w:val="center"/>
        <w:rPr>
          <w:rFonts w:ascii="华文中宋" w:hAnsi="华文中宋" w:eastAsia="华文中宋"/>
          <w:b/>
          <w:bCs/>
          <w:sz w:val="40"/>
          <w:szCs w:val="40"/>
        </w:rPr>
      </w:pPr>
    </w:p>
    <w:tbl>
      <w:tblPr>
        <w:tblStyle w:val="5"/>
        <w:tblW w:w="8472" w:type="dxa"/>
        <w:tblInd w:w="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8"/>
        <w:gridCol w:w="1537"/>
        <w:gridCol w:w="3615"/>
        <w:gridCol w:w="710"/>
        <w:gridCol w:w="105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4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会议议题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主持人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33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预备会议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11月29日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8:00-8:30</w:t>
            </w:r>
          </w:p>
        </w:tc>
        <w:tc>
          <w:tcPr>
            <w:tcW w:w="3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听取会议筹备情况的总结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通过大会选举办法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3、表决通过计票人、监票人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理事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 爽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知新楼A座第四讲学厅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1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式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11月29日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8：30-8:50</w:t>
            </w:r>
          </w:p>
        </w:tc>
        <w:tc>
          <w:tcPr>
            <w:tcW w:w="3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4、宣布会议开幕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5、介绍到会嘉宾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6、校团委副书记付文涛致辞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理事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龚雅雯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知新楼A座第四讲学厅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1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11月29日9:00-12:00</w:t>
            </w:r>
          </w:p>
        </w:tc>
        <w:tc>
          <w:tcPr>
            <w:tcW w:w="3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7、审议和通过《山东大学青年志愿者联合会章程》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8、作关于《山东大学青年志愿者联合会2014-2015年度工作计划》的报告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9、选举山东大学青年志愿者联合会新一届常务理事会常务理事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理事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龚雅雯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知新楼A座第四讲学厅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7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11月29日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13：30-15:30</w:t>
            </w:r>
          </w:p>
        </w:tc>
        <w:tc>
          <w:tcPr>
            <w:tcW w:w="3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10、审议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通过《山东大学青年志愿者联合会2014-2015年工作计划》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11、讨论《山东大学青年志愿者联合会管理规定》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12、讨论关乎学校志愿服务、青志协发展的重要议题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理事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 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陈子春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 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知新楼A座第四讲学厅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4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式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11月29日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15：30-15:45</w:t>
            </w:r>
          </w:p>
        </w:tc>
        <w:tc>
          <w:tcPr>
            <w:tcW w:w="3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13、宣读《大会关于章程修订案的决议》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14、第八届常务理事会代表宣读倡议书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理事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龚雅雯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知新楼A座第四讲学厅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1188945">
    <w:nsid w:val="470019D1"/>
    <w:multiLevelType w:val="multilevel"/>
    <w:tmpl w:val="470019D1"/>
    <w:lvl w:ilvl="0" w:tentative="1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9118894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12117"/>
    <w:rsid w:val="00060F5E"/>
    <w:rsid w:val="00082B23"/>
    <w:rsid w:val="008C21DE"/>
    <w:rsid w:val="00912117"/>
    <w:rsid w:val="00F468F3"/>
    <w:rsid w:val="00FD15A7"/>
    <w:rsid w:val="0A7A1D5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85</Words>
  <Characters>489</Characters>
  <Lines>4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2014-11-26T04:54:00Z</dcterms:created>
  <dc:creator>Milly Gong</dc:creator>
  <cp:lastModifiedBy>toshiba</cp:lastModifiedBy>
  <dcterms:modified xsi:type="dcterms:W3CDTF">2014-11-26T06:48:02Z</dcterms:modified>
  <dc:title>山东大学青年志愿者联合会理事大会日程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